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3" w:rsidRPr="00EA5338" w:rsidRDefault="00D91663" w:rsidP="00D91663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D91663" w:rsidRDefault="00D91663" w:rsidP="00D91663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D91663" w:rsidRPr="00EA5338" w:rsidRDefault="00D91663" w:rsidP="00D91663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de produtos agrícolas</w:t>
      </w:r>
    </w:p>
    <w:p w:rsidR="00D91663" w:rsidRDefault="00D91663" w:rsidP="00D91663">
      <w:pPr>
        <w:jc w:val="center"/>
        <w:rPr>
          <w:rFonts w:ascii="Verdana" w:hAnsi="Verdana" w:cs="Tahoma"/>
          <w:sz w:val="28"/>
        </w:rPr>
      </w:pPr>
      <w:bookmarkStart w:id="0" w:name="_GoBack"/>
      <w:bookmarkEnd w:id="0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A0475B" w:rsidRDefault="00A0475B" w:rsidP="009949D3">
      <w:pPr>
        <w:pStyle w:val="Ttulo"/>
        <w:numPr>
          <w:ilvl w:val="0"/>
          <w:numId w:val="0"/>
        </w:numPr>
      </w:pPr>
    </w:p>
    <w:p w:rsidR="00D91663" w:rsidRPr="00BF4F7D" w:rsidRDefault="00D91663" w:rsidP="00D91663">
      <w:pPr>
        <w:pStyle w:val="Ttulo"/>
      </w:pPr>
      <w:r w:rsidRPr="00BF4F7D">
        <w:t xml:space="preserve">Caracterização do Promotor - Evolução da </w:t>
      </w:r>
      <w:r>
        <w:t>Empresa</w:t>
      </w:r>
    </w:p>
    <w:p w:rsidR="00D91663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9949D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D91663" w:rsidRDefault="00D91663" w:rsidP="00D9166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 quantitativa das instalações e equipamentos existentes e respetivas capacidades de armazenagem de matérias-primas, de transformação e de produtos acabados);</w:t>
      </w:r>
    </w:p>
    <w:p w:rsidR="00D91663" w:rsidRDefault="00D91663" w:rsidP="009949D3">
      <w:pPr>
        <w:autoSpaceDE w:val="0"/>
        <w:autoSpaceDN w:val="0"/>
        <w:adjustRightInd w:val="0"/>
        <w:spacing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D91663" w:rsidRPr="00BF4F7D" w:rsidRDefault="00D91663" w:rsidP="00D91663">
      <w:pPr>
        <w:rPr>
          <w:rFonts w:ascii="Verdana" w:hAnsi="Verdana" w:cs="Tahoma"/>
        </w:rPr>
      </w:pPr>
    </w:p>
    <w:p w:rsidR="00D91663" w:rsidRPr="00BF4F7D" w:rsidRDefault="00D91663" w:rsidP="00D91663">
      <w:pPr>
        <w:pStyle w:val="Ttulo"/>
      </w:pPr>
      <w:r w:rsidRPr="00BF4F7D">
        <w:t>Caracterização do Promotor – Produtos/Mercadorias/Serviços e Mercados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 futura da atuação da empresa;</w:t>
      </w:r>
    </w:p>
    <w:p w:rsidR="00D91663" w:rsidRPr="00BF4F7D" w:rsidRDefault="00D91663" w:rsidP="00D9166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 empresa está ou virá a estar ligada e os seus consultores.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>Descriç</w:t>
      </w:r>
      <w:r>
        <w:t>ão</w:t>
      </w:r>
      <w:r w:rsidRPr="00BF4F7D">
        <w:t xml:space="preserve"> e Objetivos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Pr="008A6495" w:rsidRDefault="00D91663" w:rsidP="008A649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  <w:r w:rsidR="008A649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8A649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 xml:space="preserve">Fundamentação e impacto da operação na atividade da </w:t>
      </w:r>
      <w:r>
        <w:t>Empresa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>Fundamentação da existência de mercado para os produtos a desenvolver/criar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 representatividade quantificada (em % do volume de negócios da empresa);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 países terceiros);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D91663" w:rsidRPr="00BF4F7D" w:rsidRDefault="00D91663" w:rsidP="00D9166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>Investimentos – Informações complementares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 investimento deve ser descrito com o maior detalhe possível, de forma a que, em sede de análise, seja possível analisar a sua coerência. De referir que, em caso de dúvida, poderá ser o item considerado como não elegível.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 determinados equipamentos como caixas e paletes não necessitam de ser armazenados em zona coberta;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 circulação à volta da unidade deve prever que não venham a existir estrangulamentos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aquando da entrega da matéria-prima e, por outro lado, existam circuitos distintos para a circulação de veículos que transportam produtos finais e veículos que transportam resíduos ou subprodutos.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 indicados as necessidades da operação em fundo de maneio. Os valores indicados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devem ser coerentes com a atividade desenvolvida.</w:t>
      </w:r>
    </w:p>
    <w:p w:rsidR="009949D3" w:rsidRDefault="009949D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D91663" w:rsidRPr="00BF4F7D" w:rsidRDefault="00D91663" w:rsidP="00D91663">
      <w:pPr>
        <w:pStyle w:val="Ttulo"/>
      </w:pPr>
      <w:r w:rsidRPr="00BF4F7D">
        <w:t>Fontes de Financiamento – Fundamentação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>Rentabilidade da Operação – Informações complementares</w:t>
      </w:r>
    </w:p>
    <w:p w:rsidR="00D91663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Pr="00BB30F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quer a nível de Proveitos (Vendas/Prestações de Serviço), quer em termos dos Custos (Custos das Matérias-Primas e Subsidiárias consumidas.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Default="00D91663" w:rsidP="00D91663">
      <w:pPr>
        <w:pStyle w:val="Ttulo"/>
      </w:pPr>
      <w:r w:rsidRPr="00BF4F7D">
        <w:t>Rentabilidade da Operação – Fundamentação dos valores previsionais</w:t>
      </w:r>
      <w:r>
        <w:t xml:space="preserve"> e respetiva evolução</w:t>
      </w:r>
    </w:p>
    <w:p w:rsidR="00D91663" w:rsidRDefault="00D91663" w:rsidP="00D91663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1663" w:rsidRPr="00B30736" w:rsidRDefault="00D91663" w:rsidP="00D91663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9949D3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 xml:space="preserve">amortizações, etc). </w:t>
      </w:r>
    </w:p>
    <w:p w:rsidR="00D91663" w:rsidRDefault="00D91663" w:rsidP="00D91663"/>
    <w:p w:rsidR="00D91663" w:rsidRPr="009949D3" w:rsidRDefault="00D91663" w:rsidP="00D91663">
      <w:pPr>
        <w:pStyle w:val="Ttulo"/>
      </w:pPr>
      <w:r w:rsidRPr="009949D3">
        <w:t>demonstração de que o investimento contribui para o desenvolvimento</w:t>
      </w:r>
      <w:r w:rsidR="00B30736" w:rsidRPr="009949D3">
        <w:t xml:space="preserve"> ou do valor acrescentado</w:t>
      </w:r>
      <w:r w:rsidRPr="009949D3">
        <w:t xml:space="preserve"> da produção agrícola, nos termos da alínea </w:t>
      </w:r>
      <w:r w:rsidR="00B30736" w:rsidRPr="009949D3">
        <w:t>d) n.º 1 do artigo 16.º da portaria n.º 152/2016, de 25 de maio</w:t>
      </w:r>
      <w:r w:rsidR="009949D3" w:rsidRPr="009949D3">
        <w:t>.</w:t>
      </w:r>
    </w:p>
    <w:p w:rsidR="00D91663" w:rsidRPr="009949D3" w:rsidRDefault="00D91663" w:rsidP="00D91663"/>
    <w:p w:rsidR="00D91663" w:rsidRPr="009949D3" w:rsidRDefault="00D91663" w:rsidP="0073647F">
      <w:pPr>
        <w:pStyle w:val="Ttulo"/>
      </w:pPr>
      <w:r w:rsidRPr="009949D3">
        <w:t xml:space="preserve">Informação complementar que permita aferir/valorizar, os critérios de hierarquização propostos na candidatura </w:t>
      </w:r>
    </w:p>
    <w:p w:rsidR="00D91663" w:rsidRDefault="00D91663" w:rsidP="00D91663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sectPr w:rsidR="00D91663" w:rsidSect="00B30736">
      <w:headerReference w:type="default" r:id="rId8"/>
      <w:footerReference w:type="default" r:id="rId9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A3" w:rsidRDefault="00D567A3" w:rsidP="00F06FBC">
      <w:pPr>
        <w:spacing w:before="0" w:after="0"/>
      </w:pPr>
      <w:r>
        <w:separator/>
      </w:r>
    </w:p>
  </w:endnote>
  <w:endnote w:type="continuationSeparator" w:id="0">
    <w:p w:rsidR="00D567A3" w:rsidRDefault="00D567A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0C0BFA" w:rsidRDefault="00526DB4" w:rsidP="00BF4F7D">
    <w:pPr>
      <w:pStyle w:val="Rodap"/>
      <w:jc w:val="center"/>
      <w:rPr>
        <w:rFonts w:ascii="Verdana" w:hAnsi="Verdana"/>
        <w:sz w:val="18"/>
      </w:rPr>
    </w:pPr>
    <w:r w:rsidRPr="000C0BFA">
      <w:rPr>
        <w:rFonts w:ascii="Verdana" w:hAnsi="Verdana"/>
        <w:noProof/>
      </w:rPr>
      <w:drawing>
        <wp:anchor distT="0" distB="0" distL="114300" distR="114300" simplePos="0" relativeHeight="251708416" behindDoc="0" locked="0" layoutInCell="1" allowOverlap="1" wp14:anchorId="0063635C" wp14:editId="7FE77278">
          <wp:simplePos x="0" y="0"/>
          <wp:positionH relativeFrom="margin">
            <wp:posOffset>3521710</wp:posOffset>
          </wp:positionH>
          <wp:positionV relativeFrom="margin">
            <wp:posOffset>8808085</wp:posOffset>
          </wp:positionV>
          <wp:extent cx="283845" cy="285750"/>
          <wp:effectExtent l="0" t="0" r="1905" b="0"/>
          <wp:wrapSquare wrapText="bothSides"/>
          <wp:docPr id="206" name="Imagem 206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69B82F7A" wp14:editId="5A024F02">
          <wp:simplePos x="0" y="0"/>
          <wp:positionH relativeFrom="column">
            <wp:posOffset>4966970</wp:posOffset>
          </wp:positionH>
          <wp:positionV relativeFrom="paragraph">
            <wp:posOffset>-102235</wp:posOffset>
          </wp:positionV>
          <wp:extent cx="904875" cy="285750"/>
          <wp:effectExtent l="0" t="0" r="9525" b="0"/>
          <wp:wrapTight wrapText="bothSides">
            <wp:wrapPolygon edited="0">
              <wp:start x="0" y="0"/>
              <wp:lineTo x="0" y="20160"/>
              <wp:lineTo x="21373" y="20160"/>
              <wp:lineTo x="21373" y="0"/>
              <wp:lineTo x="0" y="0"/>
            </wp:wrapPolygon>
          </wp:wrapTight>
          <wp:docPr id="204" name="Imagem 3" descr="Reprodução normal a cores - FEADER (placa-paine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produção normal a cores - FEADER (placa-painel)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84864" behindDoc="1" locked="0" layoutInCell="1" allowOverlap="1" wp14:anchorId="259DEAF3" wp14:editId="364B4358">
          <wp:simplePos x="0" y="0"/>
          <wp:positionH relativeFrom="column">
            <wp:posOffset>3985895</wp:posOffset>
          </wp:positionH>
          <wp:positionV relativeFrom="paragraph">
            <wp:posOffset>-102235</wp:posOffset>
          </wp:positionV>
          <wp:extent cx="828675" cy="257175"/>
          <wp:effectExtent l="0" t="0" r="9525" b="9525"/>
          <wp:wrapTight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ight>
          <wp:docPr id="205" name="Imagem 4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8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3B04B40" wp14:editId="0D43B44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BB29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>P</w:t>
    </w:r>
    <w:r w:rsidR="00BF4F7D" w:rsidRPr="000C0BFA">
      <w:rPr>
        <w:rFonts w:ascii="Verdana" w:hAnsi="Verdana"/>
        <w:sz w:val="18"/>
      </w:rPr>
      <w:t xml:space="preserve">ágina </w:t>
    </w:r>
    <w:r w:rsidR="0061341E" w:rsidRPr="000C0BFA">
      <w:rPr>
        <w:rFonts w:ascii="Verdana" w:hAnsi="Verdana"/>
        <w:sz w:val="18"/>
      </w:rPr>
      <w:fldChar w:fldCharType="begin"/>
    </w:r>
    <w:r w:rsidR="00BF4F7D" w:rsidRPr="000C0BFA">
      <w:rPr>
        <w:rFonts w:ascii="Verdana" w:hAnsi="Verdana"/>
        <w:sz w:val="18"/>
      </w:rPr>
      <w:instrText xml:space="preserve"> PAGE   \* MERGEFORMAT </w:instrText>
    </w:r>
    <w:r w:rsidR="0061341E" w:rsidRPr="000C0BFA">
      <w:rPr>
        <w:rFonts w:ascii="Verdana" w:hAnsi="Verdana"/>
        <w:sz w:val="18"/>
      </w:rPr>
      <w:fldChar w:fldCharType="separate"/>
    </w:r>
    <w:r w:rsidR="003A03B4">
      <w:rPr>
        <w:rFonts w:ascii="Verdana" w:hAnsi="Verdana"/>
        <w:noProof/>
        <w:sz w:val="18"/>
      </w:rPr>
      <w:t>1</w:t>
    </w:r>
    <w:r w:rsidR="0061341E" w:rsidRPr="000C0BFA">
      <w:rPr>
        <w:rFonts w:ascii="Verdana" w:hAnsi="Verdana"/>
        <w:sz w:val="18"/>
      </w:rPr>
      <w:fldChar w:fldCharType="end"/>
    </w:r>
    <w:r w:rsidR="00BF4F7D" w:rsidRPr="000C0BFA">
      <w:rPr>
        <w:rFonts w:ascii="Verdana" w:hAnsi="Verdana"/>
        <w:sz w:val="18"/>
      </w:rPr>
      <w:t>/</w:t>
    </w:r>
    <w:r w:rsidR="00D61D17" w:rsidRPr="000C0BFA">
      <w:rPr>
        <w:sz w:val="18"/>
      </w:rPr>
      <w:fldChar w:fldCharType="begin"/>
    </w:r>
    <w:r w:rsidR="00D61D17" w:rsidRPr="000C0BFA">
      <w:rPr>
        <w:sz w:val="18"/>
      </w:rPr>
      <w:instrText xml:space="preserve"> NUMPAGES   \* MERGEFORMAT </w:instrText>
    </w:r>
    <w:r w:rsidR="00D61D17" w:rsidRPr="000C0BFA">
      <w:rPr>
        <w:sz w:val="18"/>
      </w:rPr>
      <w:fldChar w:fldCharType="separate"/>
    </w:r>
    <w:r w:rsidR="003A03B4" w:rsidRPr="003A03B4">
      <w:rPr>
        <w:rFonts w:ascii="Verdana" w:hAnsi="Verdana"/>
        <w:noProof/>
        <w:sz w:val="18"/>
      </w:rPr>
      <w:t>3</w:t>
    </w:r>
    <w:r w:rsidR="00D61D17" w:rsidRPr="000C0BFA">
      <w:rPr>
        <w:rFonts w:ascii="Verdana" w:hAnsi="Verdana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A3" w:rsidRDefault="00D567A3" w:rsidP="00F06FBC">
      <w:pPr>
        <w:spacing w:before="0" w:after="0"/>
      </w:pPr>
      <w:r>
        <w:separator/>
      </w:r>
    </w:p>
  </w:footnote>
  <w:footnote w:type="continuationSeparator" w:id="0">
    <w:p w:rsidR="00D567A3" w:rsidRDefault="00D567A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AA612B" w:rsidP="00F06FBC">
    <w:pPr>
      <w:pStyle w:val="Cabealho"/>
      <w:rPr>
        <w:noProof/>
      </w:rPr>
    </w:pPr>
    <w:r w:rsidRPr="00654D1F">
      <w:rPr>
        <w:noProof/>
      </w:rPr>
      <w:drawing>
        <wp:anchor distT="0" distB="0" distL="114300" distR="114300" simplePos="0" relativeHeight="251710464" behindDoc="0" locked="0" layoutInCell="1" allowOverlap="1" wp14:anchorId="315B534D" wp14:editId="179787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813" cy="611541"/>
          <wp:effectExtent l="0" t="0" r="0" b="0"/>
          <wp:wrapNone/>
          <wp:docPr id="1" name="Imagem 1" descr="\\PZ\Partilh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Z\Partilha\LOGO G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83" cy="61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08064" behindDoc="0" locked="0" layoutInCell="1" allowOverlap="1" wp14:anchorId="77732CAE" wp14:editId="188602D4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202" name="Imagem 202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8274885" wp14:editId="4615F76C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217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241EE"/>
    <w:rsid w:val="00036741"/>
    <w:rsid w:val="00053014"/>
    <w:rsid w:val="00064C74"/>
    <w:rsid w:val="00065B70"/>
    <w:rsid w:val="000C0BFA"/>
    <w:rsid w:val="000F339A"/>
    <w:rsid w:val="001200B9"/>
    <w:rsid w:val="00132340"/>
    <w:rsid w:val="00163323"/>
    <w:rsid w:val="001A2922"/>
    <w:rsid w:val="001D527B"/>
    <w:rsid w:val="001E1026"/>
    <w:rsid w:val="00217D99"/>
    <w:rsid w:val="00227CDD"/>
    <w:rsid w:val="0025736E"/>
    <w:rsid w:val="00285A9F"/>
    <w:rsid w:val="003035E9"/>
    <w:rsid w:val="003436C7"/>
    <w:rsid w:val="00366A1E"/>
    <w:rsid w:val="00370A7C"/>
    <w:rsid w:val="003A03B4"/>
    <w:rsid w:val="003A24E7"/>
    <w:rsid w:val="003B5495"/>
    <w:rsid w:val="004018AF"/>
    <w:rsid w:val="00472084"/>
    <w:rsid w:val="004B5C37"/>
    <w:rsid w:val="004C7875"/>
    <w:rsid w:val="004F4645"/>
    <w:rsid w:val="00521B76"/>
    <w:rsid w:val="0052428D"/>
    <w:rsid w:val="00526DB4"/>
    <w:rsid w:val="0055738D"/>
    <w:rsid w:val="005752BA"/>
    <w:rsid w:val="005B42E7"/>
    <w:rsid w:val="0061341E"/>
    <w:rsid w:val="00665755"/>
    <w:rsid w:val="00682C94"/>
    <w:rsid w:val="00684173"/>
    <w:rsid w:val="00687A08"/>
    <w:rsid w:val="006C78CC"/>
    <w:rsid w:val="006D34DB"/>
    <w:rsid w:val="006F75D2"/>
    <w:rsid w:val="007A6145"/>
    <w:rsid w:val="007C174C"/>
    <w:rsid w:val="007E2ACB"/>
    <w:rsid w:val="007E3A50"/>
    <w:rsid w:val="008844E1"/>
    <w:rsid w:val="008954B6"/>
    <w:rsid w:val="008A6495"/>
    <w:rsid w:val="00961424"/>
    <w:rsid w:val="00986629"/>
    <w:rsid w:val="00992656"/>
    <w:rsid w:val="009928BD"/>
    <w:rsid w:val="009949D3"/>
    <w:rsid w:val="009A1258"/>
    <w:rsid w:val="009B081A"/>
    <w:rsid w:val="00A00A13"/>
    <w:rsid w:val="00A0475B"/>
    <w:rsid w:val="00A15E31"/>
    <w:rsid w:val="00A3330D"/>
    <w:rsid w:val="00A75C6A"/>
    <w:rsid w:val="00A76E12"/>
    <w:rsid w:val="00AA612B"/>
    <w:rsid w:val="00AB238C"/>
    <w:rsid w:val="00AD3D9C"/>
    <w:rsid w:val="00AE68B9"/>
    <w:rsid w:val="00B012CF"/>
    <w:rsid w:val="00B30736"/>
    <w:rsid w:val="00B81491"/>
    <w:rsid w:val="00BA0D7C"/>
    <w:rsid w:val="00BB54BA"/>
    <w:rsid w:val="00BF4F7D"/>
    <w:rsid w:val="00C55CC1"/>
    <w:rsid w:val="00C77156"/>
    <w:rsid w:val="00C97A47"/>
    <w:rsid w:val="00CA3182"/>
    <w:rsid w:val="00D20A88"/>
    <w:rsid w:val="00D567A3"/>
    <w:rsid w:val="00D57023"/>
    <w:rsid w:val="00D61D17"/>
    <w:rsid w:val="00D91663"/>
    <w:rsid w:val="00DA4ABB"/>
    <w:rsid w:val="00DB57B0"/>
    <w:rsid w:val="00DC613E"/>
    <w:rsid w:val="00DD22E9"/>
    <w:rsid w:val="00DD7B94"/>
    <w:rsid w:val="00E46F5D"/>
    <w:rsid w:val="00E7765D"/>
    <w:rsid w:val="00E836F7"/>
    <w:rsid w:val="00EB0A28"/>
    <w:rsid w:val="00EE4B97"/>
    <w:rsid w:val="00F06FBC"/>
    <w:rsid w:val="00F16AF8"/>
    <w:rsid w:val="00F17852"/>
    <w:rsid w:val="00F20A10"/>
    <w:rsid w:val="00F23307"/>
    <w:rsid w:val="00F5706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85367-8C59-430F-8A94-30F0DC0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994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B72D-32A0-4873-88ED-9DA94447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engenheiro</cp:lastModifiedBy>
  <cp:revision>2</cp:revision>
  <cp:lastPrinted>2016-07-06T16:33:00Z</cp:lastPrinted>
  <dcterms:created xsi:type="dcterms:W3CDTF">2021-04-14T12:21:00Z</dcterms:created>
  <dcterms:modified xsi:type="dcterms:W3CDTF">2021-04-14T12:21:00Z</dcterms:modified>
</cp:coreProperties>
</file>